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EB677" w14:textId="77777777" w:rsidR="006E5DDD" w:rsidRPr="00B36537" w:rsidRDefault="006E5DDD" w:rsidP="006E5DD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98AA2A9" w14:textId="77777777" w:rsidR="006E5DDD" w:rsidRPr="00B36537" w:rsidRDefault="006E5DDD" w:rsidP="006E5DD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68F0669" w14:textId="77777777" w:rsidR="006E5DDD" w:rsidRPr="00664740" w:rsidRDefault="006E5DDD" w:rsidP="006E5DD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77F5C764" w14:textId="77777777" w:rsidR="006E5DDD" w:rsidRPr="00B36537" w:rsidRDefault="006E5DDD" w:rsidP="006E5DD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AEF3660" w14:textId="77777777" w:rsidR="006E5DDD" w:rsidRPr="000D4DAE" w:rsidRDefault="006E5DDD" w:rsidP="006E5DD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4344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 w:rsidRPr="0008434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08434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14:paraId="3605BBD8" w14:textId="77777777" w:rsidR="006E5DDD" w:rsidRPr="00114218" w:rsidRDefault="006E5DDD" w:rsidP="006E5DD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5042570" w14:textId="77777777" w:rsidR="006E5DDD" w:rsidRPr="00114218" w:rsidRDefault="006E5DDD" w:rsidP="006E5DD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B1CF69A" w14:textId="77777777" w:rsidR="006E5DDD" w:rsidRPr="00B36537" w:rsidRDefault="006E5DDD" w:rsidP="006E5DD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22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12D65A4" w14:textId="77777777" w:rsidR="006E5DDD" w:rsidRPr="00114218" w:rsidRDefault="006E5DDD" w:rsidP="006E5DD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5A0E313" w14:textId="77777777" w:rsidR="006E5DDD" w:rsidRDefault="006E5DDD" w:rsidP="006E5DD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83426F8" w14:textId="77777777" w:rsidR="006E5DDD" w:rsidRPr="00232E0F" w:rsidRDefault="006E5DDD" w:rsidP="006E5DD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13C7DFF3" w14:textId="77777777" w:rsidR="006E5DDD" w:rsidRPr="00232E0F" w:rsidRDefault="006E5DDD" w:rsidP="006E5DD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232E0F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75E7174F" w14:textId="77777777" w:rsidR="006E5DDD" w:rsidRPr="00232E0F" w:rsidRDefault="006E5DDD" w:rsidP="006E5DD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D762E15" w14:textId="77777777" w:rsidR="006E5DDD" w:rsidRPr="00232E0F" w:rsidRDefault="006E5DDD" w:rsidP="006E5DD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32E0F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С.Н.</w:t>
      </w:r>
      <w:r w:rsidRPr="00232E0F">
        <w:rPr>
          <w:rFonts w:ascii="Times New Roman" w:hAnsi="Times New Roman"/>
          <w:sz w:val="24"/>
        </w:rPr>
        <w:t>,</w:t>
      </w:r>
    </w:p>
    <w:p w14:paraId="79D2A32F" w14:textId="77777777" w:rsidR="006E5DDD" w:rsidRPr="00B36537" w:rsidRDefault="006E5DDD" w:rsidP="006E5DD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84344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 w:rsidRPr="0008434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08434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0CB2DD3" w14:textId="77777777" w:rsidR="006E5DDD" w:rsidRPr="00114218" w:rsidRDefault="006E5DDD" w:rsidP="006E5DD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DA9B2EC" w14:textId="77777777" w:rsidR="006E5DDD" w:rsidRPr="00B36537" w:rsidRDefault="006E5DDD" w:rsidP="006E5DD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241D535" w14:textId="77777777" w:rsidR="006E5DDD" w:rsidRPr="00114218" w:rsidRDefault="006E5DDD" w:rsidP="006E5DD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9D4B6B" w14:textId="77777777" w:rsidR="006E5DDD" w:rsidRPr="00684280" w:rsidRDefault="006E5DDD" w:rsidP="006E5D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084344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.И.М.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r w:rsidRPr="00B51114">
        <w:rPr>
          <w:rFonts w:ascii="Times New Roman" w:eastAsia="Times New Roman" w:hAnsi="Times New Roman"/>
          <w:sz w:val="24"/>
          <w:szCs w:val="24"/>
          <w:lang w:eastAsia="ru-RU"/>
        </w:rPr>
        <w:t xml:space="preserve">п. 7 Решений </w:t>
      </w:r>
      <w:r w:rsidRPr="00B51114">
        <w:rPr>
          <w:rFonts w:ascii="Times New Roman" w:eastAsia="Times New Roman" w:hAnsi="Times New Roman"/>
          <w:sz w:val="24"/>
          <w:szCs w:val="24"/>
          <w:lang w:val="en-US" w:eastAsia="ru-RU"/>
        </w:rPr>
        <w:t>XXI</w:t>
      </w:r>
      <w:r w:rsidRPr="00B51114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очередной конференции адвокатов Московской области от 04.03.2022 и п. 8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Pr="00084344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.И.М.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26.10.2022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3762F055" w14:textId="77777777" w:rsidR="006E5DDD" w:rsidRPr="00B36537" w:rsidRDefault="006E5DDD" w:rsidP="006E5D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01.2024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9AACA03" w14:textId="77777777" w:rsidR="006E5DDD" w:rsidRPr="00B36537" w:rsidRDefault="006E5DDD" w:rsidP="006E5D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814CCD3" w14:textId="77777777" w:rsidR="006E5DDD" w:rsidRPr="00B36537" w:rsidRDefault="006E5DDD" w:rsidP="006E5D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084344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.И.М.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1029E88" w14:textId="77777777" w:rsidR="006E5DDD" w:rsidRDefault="006E5DDD" w:rsidP="006E5D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C88A61D" w14:textId="77777777" w:rsidR="006E5DDD" w:rsidRDefault="006E5DDD" w:rsidP="006E5D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4344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.И.М.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10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50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31599727" w14:textId="77777777" w:rsidR="006E5DDD" w:rsidRDefault="006E5DDD" w:rsidP="006E5D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proofErr w:type="spellStart"/>
      <w:r w:rsidRPr="00084344">
        <w:rPr>
          <w:rFonts w:ascii="Times New Roman" w:hAnsi="Times New Roman"/>
          <w:sz w:val="24"/>
          <w:szCs w:val="24"/>
        </w:rPr>
        <w:t>Ха</w:t>
      </w:r>
      <w:r>
        <w:rPr>
          <w:rFonts w:ascii="Times New Roman" w:hAnsi="Times New Roman"/>
          <w:sz w:val="24"/>
          <w:szCs w:val="24"/>
        </w:rPr>
        <w:t>.И.М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5088D3B" w14:textId="77777777" w:rsidR="006E5DDD" w:rsidRDefault="006E5DDD" w:rsidP="006E5DD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41EF703" w14:textId="77777777" w:rsidR="006E5DDD" w:rsidRDefault="006E5DDD" w:rsidP="006E5D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Pr="00084344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.И.М.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2F6FB1D" w14:textId="77777777" w:rsidR="006E5DDD" w:rsidRPr="00B36537" w:rsidRDefault="006E5DDD" w:rsidP="006E5DDD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80C7D40" w14:textId="77777777" w:rsidR="006E5DDD" w:rsidRPr="00B36537" w:rsidRDefault="006E5DDD" w:rsidP="006E5DD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22DC183" w14:textId="77777777" w:rsidR="006E5DDD" w:rsidRPr="00B36537" w:rsidRDefault="006E5DDD" w:rsidP="006E5DD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065A073" w14:textId="77777777" w:rsidR="006E5DDD" w:rsidRPr="00B36537" w:rsidRDefault="006E5DDD" w:rsidP="006E5DD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5C917CC" w14:textId="77777777" w:rsidR="006E5DDD" w:rsidRPr="00B36537" w:rsidRDefault="006E5DDD" w:rsidP="006E5DD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EA2B38B" w14:textId="77777777" w:rsidR="006E5DDD" w:rsidRPr="00B36537" w:rsidRDefault="006E5DDD" w:rsidP="006E5DD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2CEAB72" w14:textId="77777777" w:rsidR="006E5DDD" w:rsidRPr="00B36537" w:rsidRDefault="006E5DDD" w:rsidP="006E5DD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D9406FC" w14:textId="77777777" w:rsidR="006E5DDD" w:rsidRPr="00B36537" w:rsidRDefault="006E5DDD" w:rsidP="006E5DD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2DCD1D4" w14:textId="77777777" w:rsidR="006E5DDD" w:rsidRPr="0060416E" w:rsidRDefault="006E5DDD" w:rsidP="006E5DD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C6A9B84" w14:textId="77777777" w:rsidR="006E5DDD" w:rsidRDefault="006E5DDD" w:rsidP="006E5DDD">
      <w:pPr>
        <w:pStyle w:val="a3"/>
        <w:tabs>
          <w:tab w:val="left" w:pos="709"/>
          <w:tab w:val="left" w:pos="3828"/>
          <w:tab w:val="left" w:pos="4395"/>
        </w:tabs>
        <w:ind w:firstLine="709"/>
        <w:rPr>
          <w:color w:val="000000"/>
          <w:sz w:val="24"/>
          <w:szCs w:val="24"/>
        </w:rPr>
      </w:pPr>
      <w:r w:rsidRPr="00B36537">
        <w:rPr>
          <w:color w:val="000000"/>
          <w:sz w:val="24"/>
        </w:rPr>
        <w:t xml:space="preserve">- о наличии в действиях (бездействии) адвоката </w:t>
      </w:r>
      <w:r w:rsidRPr="00084344">
        <w:rPr>
          <w:sz w:val="24"/>
          <w:szCs w:val="24"/>
        </w:rPr>
        <w:t>Х</w:t>
      </w:r>
      <w:r>
        <w:rPr>
          <w:sz w:val="24"/>
          <w:szCs w:val="24"/>
        </w:rPr>
        <w:t>.</w:t>
      </w:r>
      <w:r w:rsidRPr="00084344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Pr="00084344">
        <w:rPr>
          <w:sz w:val="24"/>
          <w:szCs w:val="24"/>
        </w:rPr>
        <w:t>М</w:t>
      </w:r>
      <w:r>
        <w:rPr>
          <w:sz w:val="24"/>
          <w:szCs w:val="24"/>
        </w:rPr>
        <w:t>.</w:t>
      </w:r>
      <w:r w:rsidRPr="004B15A7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>п.</w:t>
      </w:r>
      <w:r w:rsidRPr="002220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7 Решений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04.03.2022</w:t>
      </w:r>
      <w:r w:rsidRPr="002B68B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8 Решений </w:t>
      </w:r>
      <w:r>
        <w:rPr>
          <w:color w:val="000000"/>
          <w:sz w:val="24"/>
          <w:szCs w:val="24"/>
          <w:lang w:val="en-US"/>
        </w:rPr>
        <w:t>XXII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03.03.2023.</w:t>
      </w:r>
    </w:p>
    <w:p w14:paraId="40DCE734" w14:textId="77777777" w:rsidR="006E5DDD" w:rsidRDefault="006E5DDD" w:rsidP="006E5DD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59E7DF8" w14:textId="77777777" w:rsidR="006E5DDD" w:rsidRDefault="006E5DDD" w:rsidP="006E5DD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C538941" w14:textId="77777777" w:rsidR="006E5DDD" w:rsidRPr="00F2092D" w:rsidRDefault="006E5DDD" w:rsidP="006E5DD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BC56DB0" w14:textId="77777777" w:rsidR="006E5DDD" w:rsidRPr="00F2092D" w:rsidRDefault="006E5DDD" w:rsidP="006E5DD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00DC212" w14:textId="77777777" w:rsidR="006E5DDD" w:rsidRPr="00F2092D" w:rsidRDefault="006E5DDD" w:rsidP="006E5DD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486A5896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4759758">
    <w:abstractNumId w:val="1"/>
  </w:num>
  <w:num w:numId="2" w16cid:durableId="19947483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0B"/>
    <w:rsid w:val="00064F3B"/>
    <w:rsid w:val="006E5DDD"/>
    <w:rsid w:val="00D4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B6D40-124F-4930-A45F-0EE28484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DDD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5DD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E5DDD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2024-04-02T14:48:00Z</dcterms:created>
  <dcterms:modified xsi:type="dcterms:W3CDTF">2024-04-02T14:48:00Z</dcterms:modified>
</cp:coreProperties>
</file>